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DC1" w:rsidRDefault="00771A1D" w:rsidP="00771A1D">
      <w:pPr>
        <w:pStyle w:val="Brezrazmikov"/>
        <w:pBdr>
          <w:bottom w:val="single" w:sz="4" w:space="1" w:color="auto"/>
        </w:pBdr>
      </w:pPr>
      <w:r>
        <w:t>OBVESTILA ČZS</w:t>
      </w:r>
    </w:p>
    <w:p w:rsidR="00771A1D" w:rsidRDefault="00771A1D" w:rsidP="00771A1D">
      <w:pPr>
        <w:pStyle w:val="Brezrazmikov"/>
      </w:pPr>
    </w:p>
    <w:p w:rsidR="00771A1D" w:rsidRDefault="00771A1D" w:rsidP="00771A1D">
      <w:pPr>
        <w:pStyle w:val="Brezrazmikov"/>
        <w:rPr>
          <w:rFonts w:ascii="Arial" w:hAnsi="Arial" w:cs="Arial"/>
          <w:color w:val="333333"/>
          <w:sz w:val="26"/>
          <w:szCs w:val="26"/>
          <w:shd w:val="clear" w:color="auto" w:fill="FFFFFF"/>
        </w:rPr>
      </w:pPr>
      <w:r w:rsidRPr="00771A1D">
        <w:rPr>
          <w:rStyle w:val="Krepko"/>
          <w:rFonts w:ascii="Arial" w:hAnsi="Arial" w:cs="Arial"/>
          <w:color w:val="333333"/>
          <w:sz w:val="24"/>
          <w:szCs w:val="26"/>
          <w:shd w:val="clear" w:color="auto" w:fill="FFFFFF"/>
        </w:rPr>
        <w:t>ČZS že enajstič zapored razpisuje »Natečaj za čebelarsko fotografijo«, ki bo četrtič tudi mednarodni. Natečaj je letos posvečen svetovnemu dnevu čebel.</w:t>
      </w:r>
      <w:r w:rsidRPr="00771A1D">
        <w:rPr>
          <w:rFonts w:ascii="Arial" w:hAnsi="Arial" w:cs="Arial"/>
          <w:color w:val="333333"/>
          <w:sz w:val="24"/>
          <w:szCs w:val="26"/>
        </w:rPr>
        <w:br/>
      </w:r>
      <w:r w:rsidRPr="00771A1D">
        <w:rPr>
          <w:rFonts w:ascii="Arial" w:hAnsi="Arial" w:cs="Arial"/>
          <w:color w:val="333333"/>
          <w:sz w:val="24"/>
          <w:szCs w:val="26"/>
          <w:shd w:val="clear" w:color="auto" w:fill="FFFFFF"/>
        </w:rPr>
        <w:t>Na njem lahko s svojimi avtorskimi fotografijami, ki še nikoli niso bile objavljene, sodelujejo fizične osebe iz katere koli države. Natečaj obsega tematske sklope:</w:t>
      </w:r>
      <w:r w:rsidRPr="00771A1D">
        <w:rPr>
          <w:rFonts w:ascii="Arial" w:hAnsi="Arial" w:cs="Arial"/>
          <w:color w:val="333333"/>
          <w:sz w:val="24"/>
          <w:szCs w:val="26"/>
        </w:rPr>
        <w:br/>
      </w:r>
      <w:r w:rsidRPr="00771A1D">
        <w:rPr>
          <w:rFonts w:ascii="Arial" w:hAnsi="Arial" w:cs="Arial"/>
          <w:color w:val="333333"/>
          <w:sz w:val="24"/>
          <w:szCs w:val="26"/>
          <w:shd w:val="clear" w:color="auto" w:fill="FFFFFF"/>
        </w:rPr>
        <w:t>1. Čebela in rastlinski svet,</w:t>
      </w:r>
      <w:r w:rsidRPr="00771A1D">
        <w:rPr>
          <w:rFonts w:ascii="Arial" w:hAnsi="Arial" w:cs="Arial"/>
          <w:color w:val="333333"/>
          <w:sz w:val="24"/>
          <w:szCs w:val="26"/>
        </w:rPr>
        <w:br/>
      </w:r>
      <w:r w:rsidRPr="00771A1D">
        <w:rPr>
          <w:rFonts w:ascii="Arial" w:hAnsi="Arial" w:cs="Arial"/>
          <w:color w:val="333333"/>
          <w:sz w:val="24"/>
          <w:szCs w:val="26"/>
          <w:shd w:val="clear" w:color="auto" w:fill="FFFFFF"/>
        </w:rPr>
        <w:t>2. Življenje čebel (biologija),</w:t>
      </w:r>
      <w:r w:rsidRPr="00771A1D">
        <w:rPr>
          <w:rFonts w:ascii="Arial" w:hAnsi="Arial" w:cs="Arial"/>
          <w:color w:val="333333"/>
          <w:sz w:val="24"/>
          <w:szCs w:val="26"/>
        </w:rPr>
        <w:br/>
      </w:r>
      <w:r w:rsidRPr="00771A1D">
        <w:rPr>
          <w:rFonts w:ascii="Arial" w:hAnsi="Arial" w:cs="Arial"/>
          <w:color w:val="333333"/>
          <w:sz w:val="24"/>
          <w:szCs w:val="26"/>
          <w:shd w:val="clear" w:color="auto" w:fill="FFFFFF"/>
        </w:rPr>
        <w:t>3. Čebelarska opravila in čebelji pridelki,</w:t>
      </w:r>
      <w:r w:rsidRPr="00771A1D">
        <w:rPr>
          <w:rFonts w:ascii="Arial" w:hAnsi="Arial" w:cs="Arial"/>
          <w:color w:val="333333"/>
          <w:sz w:val="24"/>
          <w:szCs w:val="26"/>
        </w:rPr>
        <w:br/>
      </w:r>
      <w:r w:rsidRPr="00771A1D">
        <w:rPr>
          <w:rFonts w:ascii="Arial" w:hAnsi="Arial" w:cs="Arial"/>
          <w:color w:val="333333"/>
          <w:sz w:val="24"/>
          <w:szCs w:val="26"/>
          <w:shd w:val="clear" w:color="auto" w:fill="FFFFFF"/>
        </w:rPr>
        <w:t>4. Tradicionalni čebelnjak,</w:t>
      </w:r>
      <w:r w:rsidRPr="00771A1D">
        <w:rPr>
          <w:rFonts w:ascii="Arial" w:hAnsi="Arial" w:cs="Arial"/>
          <w:color w:val="333333"/>
          <w:sz w:val="24"/>
          <w:szCs w:val="26"/>
        </w:rPr>
        <w:br/>
      </w:r>
      <w:r w:rsidRPr="00771A1D">
        <w:rPr>
          <w:rFonts w:ascii="Arial" w:hAnsi="Arial" w:cs="Arial"/>
          <w:color w:val="333333"/>
          <w:sz w:val="24"/>
          <w:szCs w:val="26"/>
          <w:shd w:val="clear" w:color="auto" w:fill="FFFFFF"/>
        </w:rPr>
        <w:t>5. Svetovni dan čebel (slike različnih opraševalcev).</w:t>
      </w:r>
      <w:r w:rsidRPr="00771A1D">
        <w:rPr>
          <w:rFonts w:ascii="Arial" w:hAnsi="Arial" w:cs="Arial"/>
          <w:color w:val="333333"/>
          <w:sz w:val="24"/>
          <w:szCs w:val="26"/>
        </w:rPr>
        <w:br/>
      </w:r>
      <w:r w:rsidRPr="00771A1D">
        <w:rPr>
          <w:rFonts w:ascii="Arial" w:hAnsi="Arial" w:cs="Arial"/>
          <w:color w:val="333333"/>
          <w:sz w:val="24"/>
          <w:szCs w:val="26"/>
          <w:shd w:val="clear" w:color="auto" w:fill="FFFFFF"/>
        </w:rPr>
        <w:t>Vsak avtor lahko sodeluje bodisi v enem bodisi v vseh tematskih sklopih.</w:t>
      </w:r>
      <w:r w:rsidRPr="00771A1D">
        <w:rPr>
          <w:rFonts w:ascii="Arial" w:hAnsi="Arial" w:cs="Arial"/>
          <w:color w:val="333333"/>
          <w:sz w:val="24"/>
          <w:szCs w:val="26"/>
        </w:rPr>
        <w:br/>
      </w:r>
      <w:r w:rsidRPr="00771A1D">
        <w:rPr>
          <w:rFonts w:ascii="Arial" w:hAnsi="Arial" w:cs="Arial"/>
          <w:color w:val="333333"/>
          <w:sz w:val="24"/>
          <w:szCs w:val="26"/>
          <w:shd w:val="clear" w:color="auto" w:fill="FFFFFF"/>
        </w:rPr>
        <w:t>Poleg teh sklopov pa razpisujemo še poseben tematski sklop 6. Čebela in jaz, v katerem lahko s svojimi fotografijami sodelujejo mladi od 6. do 18. leta. V tem sklopu pridejo v poštev različni motivi raziskovanja in spoznavanja čudežnega sveta čebel ter odnos in srečevanje mladih s čebelami.</w:t>
      </w:r>
      <w:r w:rsidRPr="00771A1D">
        <w:rPr>
          <w:rFonts w:ascii="Arial" w:hAnsi="Arial" w:cs="Arial"/>
          <w:color w:val="333333"/>
          <w:sz w:val="24"/>
          <w:szCs w:val="26"/>
        </w:rPr>
        <w:br/>
      </w:r>
      <w:r w:rsidRPr="00771A1D">
        <w:rPr>
          <w:rFonts w:ascii="Arial" w:hAnsi="Arial" w:cs="Arial"/>
          <w:color w:val="333333"/>
          <w:sz w:val="24"/>
          <w:szCs w:val="26"/>
          <w:shd w:val="clear" w:color="auto" w:fill="FFFFFF"/>
        </w:rPr>
        <w:t xml:space="preserve">Za vsak tematski sklop lahko avtor pošlje največ po tri digitalne fotografske posnetke, barvne ali črno-bele, v ločljivosti 300 </w:t>
      </w:r>
      <w:proofErr w:type="spellStart"/>
      <w:r w:rsidRPr="00771A1D">
        <w:rPr>
          <w:rFonts w:ascii="Arial" w:hAnsi="Arial" w:cs="Arial"/>
          <w:color w:val="333333"/>
          <w:sz w:val="24"/>
          <w:szCs w:val="26"/>
          <w:shd w:val="clear" w:color="auto" w:fill="FFFFFF"/>
        </w:rPr>
        <w:t>dpi</w:t>
      </w:r>
      <w:proofErr w:type="spellEnd"/>
      <w:r w:rsidRPr="00771A1D">
        <w:rPr>
          <w:rFonts w:ascii="Arial" w:hAnsi="Arial" w:cs="Arial"/>
          <w:color w:val="333333"/>
          <w:sz w:val="24"/>
          <w:szCs w:val="26"/>
          <w:shd w:val="clear" w:color="auto" w:fill="FFFFFF"/>
        </w:rPr>
        <w:t xml:space="preserve"> ali več. Vsaka fotografija mora biti opremljena z zaporedno številko, naslovom fotografije, naslovom tematskega sklopa in z letnico njenega nastanka.</w:t>
      </w:r>
      <w:r w:rsidRPr="00771A1D">
        <w:rPr>
          <w:rFonts w:ascii="Arial" w:hAnsi="Arial" w:cs="Arial"/>
          <w:color w:val="333333"/>
          <w:sz w:val="24"/>
          <w:szCs w:val="26"/>
        </w:rPr>
        <w:br/>
      </w:r>
      <w:r w:rsidRPr="00771A1D">
        <w:rPr>
          <w:rStyle w:val="Krepko"/>
          <w:rFonts w:ascii="Arial" w:hAnsi="Arial" w:cs="Arial"/>
          <w:color w:val="333333"/>
          <w:sz w:val="24"/>
          <w:szCs w:val="26"/>
          <w:shd w:val="clear" w:color="auto" w:fill="FFFFFF"/>
        </w:rPr>
        <w:t>Fotografije iz tematskega sklopa Tradicionalni čebelnjak morajo biti opremljene tudi s podatki o lastniku čebelnjaka. Fotografije pošljite na e-naslov: marko.borko@czs.si ali na nosilcih elektronskih podatkov (zgoščenke, USB-ključi) po navadni pošti na naslov: Čebelarska zveza Slovenije, Brdo pri Lukovici 8, 1225 Lukovica, Slovenija s pripisom »</w:t>
      </w:r>
      <w:proofErr w:type="spellStart"/>
      <w:r w:rsidRPr="00771A1D">
        <w:rPr>
          <w:rStyle w:val="Krepko"/>
          <w:rFonts w:ascii="Arial" w:hAnsi="Arial" w:cs="Arial"/>
          <w:color w:val="333333"/>
          <w:sz w:val="24"/>
          <w:szCs w:val="26"/>
          <w:shd w:val="clear" w:color="auto" w:fill="FFFFFF"/>
        </w:rPr>
        <w:t>Fotonatečaj</w:t>
      </w:r>
      <w:proofErr w:type="spellEnd"/>
      <w:r w:rsidRPr="00771A1D">
        <w:rPr>
          <w:rStyle w:val="Krepko"/>
          <w:rFonts w:ascii="Arial" w:hAnsi="Arial" w:cs="Arial"/>
          <w:color w:val="333333"/>
          <w:sz w:val="24"/>
          <w:szCs w:val="26"/>
          <w:shd w:val="clear" w:color="auto" w:fill="FFFFFF"/>
        </w:rPr>
        <w:t xml:space="preserve"> 2018«,</w:t>
      </w:r>
      <w:r w:rsidRPr="00771A1D">
        <w:rPr>
          <w:rFonts w:ascii="Arial" w:hAnsi="Arial" w:cs="Arial"/>
          <w:color w:val="333333"/>
          <w:sz w:val="24"/>
          <w:szCs w:val="26"/>
          <w:shd w:val="clear" w:color="auto" w:fill="FFFFFF"/>
        </w:rPr>
        <w:t> lahko pa jih oddate tudi osebno. Vsi prispeli nosilci elektronskih podatkov ostanejo v lasti ČZS. V vseh primerih morajo biti priloženi podatki o avtorju (ime in priimek, naslov, telefonska številka, e-naslov).</w:t>
      </w:r>
      <w:r w:rsidRPr="00771A1D">
        <w:rPr>
          <w:rFonts w:ascii="Arial" w:hAnsi="Arial" w:cs="Arial"/>
          <w:color w:val="333333"/>
          <w:sz w:val="24"/>
          <w:szCs w:val="26"/>
        </w:rPr>
        <w:br/>
      </w:r>
      <w:r w:rsidRPr="00771A1D">
        <w:rPr>
          <w:rFonts w:ascii="Arial" w:hAnsi="Arial" w:cs="Arial"/>
          <w:color w:val="333333"/>
          <w:sz w:val="24"/>
          <w:szCs w:val="26"/>
          <w:shd w:val="clear" w:color="auto" w:fill="FFFFFF"/>
        </w:rPr>
        <w:t>Fotografije bo ocenjevala strokovna komisija po vnaprej določenih merilih. Ta so: izpovednost, izvirnost, tehnična oblikovanost, estetika in rasa čebel. Ker je Slovenija domovina kranjske čebele (</w:t>
      </w:r>
      <w:proofErr w:type="spellStart"/>
      <w:r w:rsidRPr="00771A1D">
        <w:rPr>
          <w:rStyle w:val="Poudarek"/>
          <w:rFonts w:ascii="Arial" w:hAnsi="Arial" w:cs="Arial"/>
          <w:color w:val="333333"/>
          <w:sz w:val="24"/>
          <w:szCs w:val="26"/>
          <w:shd w:val="clear" w:color="auto" w:fill="FFFFFF"/>
        </w:rPr>
        <w:t>Apis</w:t>
      </w:r>
      <w:proofErr w:type="spellEnd"/>
      <w:r w:rsidRPr="00771A1D">
        <w:rPr>
          <w:rStyle w:val="Poudarek"/>
          <w:rFonts w:ascii="Arial" w:hAnsi="Arial" w:cs="Arial"/>
          <w:color w:val="333333"/>
          <w:sz w:val="24"/>
          <w:szCs w:val="26"/>
          <w:shd w:val="clear" w:color="auto" w:fill="FFFFFF"/>
        </w:rPr>
        <w:t xml:space="preserve"> </w:t>
      </w:r>
      <w:proofErr w:type="spellStart"/>
      <w:r w:rsidRPr="00771A1D">
        <w:rPr>
          <w:rStyle w:val="Poudarek"/>
          <w:rFonts w:ascii="Arial" w:hAnsi="Arial" w:cs="Arial"/>
          <w:color w:val="333333"/>
          <w:sz w:val="24"/>
          <w:szCs w:val="26"/>
          <w:shd w:val="clear" w:color="auto" w:fill="FFFFFF"/>
        </w:rPr>
        <w:t>mellifera</w:t>
      </w:r>
      <w:proofErr w:type="spellEnd"/>
      <w:r w:rsidRPr="00771A1D">
        <w:rPr>
          <w:rStyle w:val="Poudarek"/>
          <w:rFonts w:ascii="Arial" w:hAnsi="Arial" w:cs="Arial"/>
          <w:color w:val="333333"/>
          <w:sz w:val="24"/>
          <w:szCs w:val="26"/>
          <w:shd w:val="clear" w:color="auto" w:fill="FFFFFF"/>
        </w:rPr>
        <w:t xml:space="preserve"> </w:t>
      </w:r>
      <w:proofErr w:type="spellStart"/>
      <w:r w:rsidRPr="00771A1D">
        <w:rPr>
          <w:rStyle w:val="Poudarek"/>
          <w:rFonts w:ascii="Arial" w:hAnsi="Arial" w:cs="Arial"/>
          <w:color w:val="333333"/>
          <w:sz w:val="24"/>
          <w:szCs w:val="26"/>
          <w:shd w:val="clear" w:color="auto" w:fill="FFFFFF"/>
        </w:rPr>
        <w:t>carnica</w:t>
      </w:r>
      <w:proofErr w:type="spellEnd"/>
      <w:r w:rsidRPr="00771A1D">
        <w:rPr>
          <w:rFonts w:ascii="Arial" w:hAnsi="Arial" w:cs="Arial"/>
          <w:color w:val="333333"/>
          <w:sz w:val="24"/>
          <w:szCs w:val="26"/>
          <w:shd w:val="clear" w:color="auto" w:fill="FFFFFF"/>
        </w:rPr>
        <w:t xml:space="preserve">), bodo imele prednost pri nominiranju fotografije s to raso čebel. Za tematski sklop tradicionalni čebelnjak oz. stojišče velja poleg navedenih še dodaten pogoj, to je, da je predmet ocenjevanja tudi urejenost čebelnjaka in okolice. Avtorji fotografij so pred ocenjevanjem </w:t>
      </w:r>
      <w:proofErr w:type="spellStart"/>
      <w:r w:rsidRPr="00771A1D">
        <w:rPr>
          <w:rFonts w:ascii="Arial" w:hAnsi="Arial" w:cs="Arial"/>
          <w:color w:val="333333"/>
          <w:sz w:val="24"/>
          <w:szCs w:val="26"/>
          <w:shd w:val="clear" w:color="auto" w:fill="FFFFFF"/>
        </w:rPr>
        <w:t>anonimizirani</w:t>
      </w:r>
      <w:proofErr w:type="spellEnd"/>
      <w:r w:rsidRPr="00771A1D">
        <w:rPr>
          <w:rFonts w:ascii="Arial" w:hAnsi="Arial" w:cs="Arial"/>
          <w:color w:val="333333"/>
          <w:sz w:val="24"/>
          <w:szCs w:val="26"/>
          <w:shd w:val="clear" w:color="auto" w:fill="FFFFFF"/>
        </w:rPr>
        <w:t>. Žirija bo nominirala po tri avtorje najboljših fotografij v posameznem tematskem sklopu, izmed njih pa bo izbrala in podelila zlato, srebrno in bronasto priznanje. Dobitniki enega izmed navedenih priznanj bodo prejeli nagrado in listino. Vsi preostali nominiranci bodo prejeli listino o nominaciji, drugi sodelujoči pa potrdilo o sodelovanju na natečaju.</w:t>
      </w:r>
      <w:r w:rsidRPr="00771A1D">
        <w:rPr>
          <w:rFonts w:ascii="Arial" w:hAnsi="Arial" w:cs="Arial"/>
          <w:color w:val="333333"/>
          <w:sz w:val="24"/>
          <w:szCs w:val="26"/>
        </w:rPr>
        <w:br/>
      </w:r>
      <w:r w:rsidRPr="00771A1D">
        <w:rPr>
          <w:rStyle w:val="Krepko"/>
          <w:rFonts w:ascii="Arial" w:hAnsi="Arial" w:cs="Arial"/>
          <w:color w:val="333333"/>
          <w:sz w:val="24"/>
          <w:szCs w:val="26"/>
          <w:shd w:val="clear" w:color="auto" w:fill="FFFFFF"/>
        </w:rPr>
        <w:t xml:space="preserve">Rok za oddajo fotografij je 22. januar 2018. Razglasitev zmagovalcev in slovesna podelitev priznanj bosta na sejmu </w:t>
      </w:r>
      <w:proofErr w:type="spellStart"/>
      <w:r w:rsidRPr="00771A1D">
        <w:rPr>
          <w:rStyle w:val="Krepko"/>
          <w:rFonts w:ascii="Arial" w:hAnsi="Arial" w:cs="Arial"/>
          <w:color w:val="333333"/>
          <w:sz w:val="24"/>
          <w:szCs w:val="26"/>
          <w:shd w:val="clear" w:color="auto" w:fill="FFFFFF"/>
        </w:rPr>
        <w:t>ApiSlovenija</w:t>
      </w:r>
      <w:proofErr w:type="spellEnd"/>
      <w:r w:rsidRPr="00771A1D">
        <w:rPr>
          <w:rStyle w:val="Krepko"/>
          <w:rFonts w:ascii="Arial" w:hAnsi="Arial" w:cs="Arial"/>
          <w:color w:val="333333"/>
          <w:sz w:val="24"/>
          <w:szCs w:val="26"/>
          <w:shd w:val="clear" w:color="auto" w:fill="FFFFFF"/>
        </w:rPr>
        <w:t xml:space="preserve"> 2018 v nedeljo, 18. marca 2018, v Celju.</w:t>
      </w:r>
      <w:r w:rsidRPr="00771A1D">
        <w:rPr>
          <w:rFonts w:ascii="Arial" w:hAnsi="Arial" w:cs="Arial"/>
          <w:color w:val="333333"/>
          <w:sz w:val="24"/>
          <w:szCs w:val="26"/>
          <w:shd w:val="clear" w:color="auto" w:fill="FFFFFF"/>
        </w:rPr>
        <w:t xml:space="preserve"> Po podelitvi priznanj bodo zmagovalci objavljeni tudi na spletni strani ČZS: www.czs.si. Vse nominirane fotografije bodo razstavljene na sejmu </w:t>
      </w:r>
      <w:proofErr w:type="spellStart"/>
      <w:r w:rsidRPr="00771A1D">
        <w:rPr>
          <w:rFonts w:ascii="Arial" w:hAnsi="Arial" w:cs="Arial"/>
          <w:color w:val="333333"/>
          <w:sz w:val="24"/>
          <w:szCs w:val="26"/>
          <w:shd w:val="clear" w:color="auto" w:fill="FFFFFF"/>
        </w:rPr>
        <w:t>ApiSlovenija</w:t>
      </w:r>
      <w:proofErr w:type="spellEnd"/>
      <w:r w:rsidRPr="00771A1D">
        <w:rPr>
          <w:rFonts w:ascii="Arial" w:hAnsi="Arial" w:cs="Arial"/>
          <w:color w:val="333333"/>
          <w:sz w:val="24"/>
          <w:szCs w:val="26"/>
          <w:shd w:val="clear" w:color="auto" w:fill="FFFFFF"/>
        </w:rPr>
        <w:t xml:space="preserve"> 2018, pozneje pa v Čebelarskem centru Slovenije na Brdu pri Lukovici. Za podrobnejše informacije lahko pokličete g. Marka Borka po telefonu, št.: 051/637 204.</w:t>
      </w:r>
      <w:r w:rsidRPr="00771A1D">
        <w:rPr>
          <w:rFonts w:ascii="Arial" w:hAnsi="Arial" w:cs="Arial"/>
          <w:color w:val="333333"/>
          <w:sz w:val="24"/>
          <w:szCs w:val="26"/>
        </w:rPr>
        <w:br/>
      </w:r>
      <w:r w:rsidRPr="00771A1D">
        <w:rPr>
          <w:rFonts w:ascii="Arial" w:hAnsi="Arial" w:cs="Arial"/>
          <w:color w:val="333333"/>
          <w:sz w:val="24"/>
          <w:szCs w:val="26"/>
          <w:shd w:val="clear" w:color="auto" w:fill="FFFFFF"/>
        </w:rPr>
        <w:t>PRAVILA NATEČAJA ČEBELARSKE FOTOGRAFIJE SE NAHAJAJO V PRILOGI.</w:t>
      </w:r>
      <w:r w:rsidRPr="00771A1D">
        <w:rPr>
          <w:rFonts w:ascii="Arial" w:hAnsi="Arial" w:cs="Arial"/>
          <w:color w:val="333333"/>
          <w:sz w:val="24"/>
          <w:szCs w:val="26"/>
        </w:rPr>
        <w:br/>
      </w:r>
    </w:p>
    <w:p w:rsidR="00771A1D" w:rsidRDefault="00771A1D" w:rsidP="00771A1D">
      <w:pPr>
        <w:pStyle w:val="Brezrazmikov"/>
      </w:pPr>
      <w:bookmarkStart w:id="0" w:name="_GoBack"/>
      <w:bookmarkEnd w:id="0"/>
      <w:r>
        <w:rPr>
          <w:rFonts w:ascii="Arial" w:hAnsi="Arial" w:cs="Arial"/>
          <w:color w:val="333333"/>
          <w:sz w:val="26"/>
          <w:szCs w:val="26"/>
          <w:shd w:val="clear" w:color="auto" w:fill="FFFFFF"/>
        </w:rPr>
        <w:t>ČZS</w:t>
      </w:r>
    </w:p>
    <w:sectPr w:rsidR="00771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1D"/>
    <w:rsid w:val="00771A1D"/>
    <w:rsid w:val="007A2E02"/>
    <w:rsid w:val="00DA401A"/>
    <w:rsid w:val="00E22721"/>
    <w:rsid w:val="00E36D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804F"/>
  <w15:chartTrackingRefBased/>
  <w15:docId w15:val="{4F763069-3C95-4E00-8A61-0E95543B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71A1D"/>
    <w:pPr>
      <w:spacing w:after="0" w:line="240" w:lineRule="auto"/>
    </w:pPr>
  </w:style>
  <w:style w:type="character" w:styleId="Krepko">
    <w:name w:val="Strong"/>
    <w:basedOn w:val="Privzetapisavaodstavka"/>
    <w:uiPriority w:val="22"/>
    <w:qFormat/>
    <w:rsid w:val="00771A1D"/>
    <w:rPr>
      <w:b/>
      <w:bCs/>
    </w:rPr>
  </w:style>
  <w:style w:type="character" w:styleId="Poudarek">
    <w:name w:val="Emphasis"/>
    <w:basedOn w:val="Privzetapisavaodstavka"/>
    <w:uiPriority w:val="20"/>
    <w:qFormat/>
    <w:rsid w:val="00771A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2017-12-20T10:49:00Z</dcterms:created>
  <dcterms:modified xsi:type="dcterms:W3CDTF">2017-12-20T10:50:00Z</dcterms:modified>
</cp:coreProperties>
</file>